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asciiTheme="minorBidi" w:hAnsiTheme="minorBidi"/>
          <w:b/>
          <w:b/>
          <w:bCs/>
          <w:sz w:val="28"/>
          <w:szCs w:val="28"/>
        </w:rPr>
      </w:pPr>
      <w:r>
        <w:rPr>
          <w:rFonts w:asciiTheme="minorBidi" w:hAnsiTheme="minorBidi" w:ascii="Arial" w:hAnsi="Arial"/>
          <w:b/>
          <w:bCs/>
          <w:sz w:val="28"/>
          <w:szCs w:val="28"/>
        </w:rPr>
      </w:r>
    </w:p>
    <w:p>
      <w:pPr>
        <w:pStyle w:val="Normal"/>
        <w:jc w:val="center"/>
        <w:rPr>
          <w:rFonts w:ascii="Arial" w:hAnsi="Arial" w:cs="Arial"/>
          <w:b/>
          <w:b/>
          <w:bCs/>
          <w:sz w:val="28"/>
          <w:szCs w:val="28"/>
        </w:rPr>
      </w:pPr>
      <w:r>
        <w:rPr>
          <w:rFonts w:eastAsia="Times New Roman" w:cs="Arial" w:ascii="Arial" w:hAnsi="Arial"/>
          <w:b/>
          <w:bCs/>
          <w:color w:val="000000"/>
          <w:kern w:val="0"/>
          <w:sz w:val="28"/>
          <w:szCs w:val="28"/>
          <w:shd w:fill="FFFFFF" w:val="clear"/>
          <w:lang w:eastAsia="en-IN"/>
          <w14:ligatures w14:val="none"/>
        </w:rPr>
        <w:t>COMPUTER VISION AND PATTERN RECOGNITION THROUGH ARTIFICIAL INTELLIGENCE</w:t>
      </w:r>
    </w:p>
    <w:p>
      <w:pPr>
        <w:pStyle w:val="Normal"/>
        <w:jc w:val="both"/>
        <w:rPr>
          <w:rFonts w:ascii="Arial" w:hAnsi="Arial" w:asciiTheme="minorBidi" w:hAnsiTheme="minorBidi"/>
          <w:b/>
          <w:b/>
          <w:bCs/>
          <w:sz w:val="24"/>
          <w:szCs w:val="24"/>
          <w:u w:val="single"/>
        </w:rPr>
      </w:pPr>
      <w:r>
        <w:rPr>
          <w:rFonts w:ascii="Arial" w:hAnsi="Arial" w:asciiTheme="minorBidi" w:hAnsiTheme="minorBidi"/>
          <w:b/>
          <w:bCs/>
          <w:sz w:val="24"/>
          <w:szCs w:val="24"/>
          <w:u w:val="single"/>
        </w:rPr>
        <w:t>Conference/</w:t>
      </w:r>
      <w:r>
        <w:rPr>
          <w:rFonts w:ascii="Arial" w:hAnsi="Arial" w:asciiTheme="minorBidi" w:hAnsiTheme="minorBidi"/>
          <w:b/>
          <w:bCs/>
          <w:sz w:val="24"/>
          <w:szCs w:val="24"/>
          <w:u w:val="single"/>
        </w:rPr>
        <w:t>Session</w:t>
      </w:r>
      <w:r>
        <w:rPr>
          <w:rFonts w:ascii="Arial" w:hAnsi="Arial" w:asciiTheme="minorBidi" w:hAnsiTheme="minorBidi"/>
          <w:b/>
          <w:bCs/>
          <w:sz w:val="24"/>
          <w:szCs w:val="24"/>
          <w:u w:val="single"/>
        </w:rPr>
        <w:t xml:space="preserve"> Chair: </w:t>
      </w:r>
    </w:p>
    <w:p>
      <w:pPr>
        <w:pStyle w:val="Normal"/>
        <w:spacing w:lineRule="auto" w:line="240" w:before="0" w:after="0"/>
        <w:jc w:val="both"/>
        <w:rPr>
          <w:rFonts w:ascii="Arial" w:hAnsi="Arial" w:asciiTheme="minorBidi" w:hAnsiTheme="minorBidi"/>
          <w:sz w:val="24"/>
          <w:szCs w:val="24"/>
        </w:rPr>
      </w:pPr>
      <w:r>
        <w:rPr>
          <w:rFonts w:ascii="Arial" w:hAnsi="Arial" w:asciiTheme="minorBidi" w:hAnsiTheme="minorBidi"/>
          <w:sz w:val="24"/>
          <w:szCs w:val="24"/>
        </w:rPr>
        <w:t>Prof. Dr. Sameer Khan,</w:t>
      </w:r>
    </w:p>
    <w:p>
      <w:pPr>
        <w:pStyle w:val="Normal"/>
        <w:spacing w:lineRule="auto" w:line="240" w:before="0" w:after="0"/>
        <w:jc w:val="both"/>
        <w:rPr>
          <w:rFonts w:ascii="Arial" w:hAnsi="Arial" w:asciiTheme="minorBidi" w:hAnsiTheme="minorBidi"/>
          <w:sz w:val="24"/>
          <w:szCs w:val="24"/>
        </w:rPr>
      </w:pPr>
      <w:r>
        <w:rPr>
          <w:rFonts w:ascii="Arial" w:hAnsi="Arial" w:asciiTheme="minorBidi" w:hAnsiTheme="minorBidi"/>
          <w:sz w:val="24"/>
          <w:szCs w:val="24"/>
        </w:rPr>
        <w:t>Professor and Dean,</w:t>
      </w:r>
    </w:p>
    <w:p>
      <w:pPr>
        <w:pStyle w:val="Normal"/>
        <w:spacing w:lineRule="auto" w:line="240" w:before="0" w:after="0"/>
        <w:jc w:val="both"/>
        <w:rPr>
          <w:rFonts w:ascii="Arial" w:hAnsi="Arial" w:asciiTheme="minorBidi" w:hAnsiTheme="minorBidi"/>
          <w:sz w:val="24"/>
          <w:szCs w:val="24"/>
        </w:rPr>
      </w:pPr>
      <w:r>
        <w:rPr>
          <w:rFonts w:ascii="Arial" w:hAnsi="Arial" w:asciiTheme="minorBidi" w:hAnsiTheme="minorBidi"/>
          <w:sz w:val="24"/>
          <w:szCs w:val="24"/>
        </w:rPr>
        <w:t xml:space="preserve">School of Computer Science and Engineering and School of Information Science, </w:t>
      </w:r>
    </w:p>
    <w:p>
      <w:pPr>
        <w:pStyle w:val="Normal"/>
        <w:spacing w:lineRule="auto" w:line="240" w:before="0" w:after="0"/>
        <w:jc w:val="both"/>
        <w:rPr>
          <w:rFonts w:ascii="Arial" w:hAnsi="Arial" w:asciiTheme="minorBidi" w:hAnsiTheme="minorBidi"/>
          <w:sz w:val="24"/>
          <w:szCs w:val="24"/>
        </w:rPr>
      </w:pPr>
      <w:r>
        <w:rPr>
          <w:rFonts w:ascii="Arial" w:hAnsi="Arial" w:asciiTheme="minorBidi" w:hAnsiTheme="minorBidi"/>
          <w:sz w:val="24"/>
          <w:szCs w:val="24"/>
        </w:rPr>
        <w:t>Presidency University,</w:t>
      </w:r>
    </w:p>
    <w:p>
      <w:pPr>
        <w:pStyle w:val="Normal"/>
        <w:spacing w:lineRule="auto" w:line="240" w:before="0" w:after="0"/>
        <w:jc w:val="both"/>
        <w:rPr>
          <w:rFonts w:ascii="Arial" w:hAnsi="Arial" w:asciiTheme="minorBidi" w:hAnsiTheme="minorBidi"/>
          <w:sz w:val="24"/>
          <w:szCs w:val="24"/>
        </w:rPr>
      </w:pPr>
      <w:r>
        <w:rPr>
          <w:rFonts w:ascii="Arial" w:hAnsi="Arial" w:asciiTheme="minorBidi" w:hAnsiTheme="minorBidi"/>
          <w:sz w:val="24"/>
          <w:szCs w:val="24"/>
        </w:rPr>
        <w:t>Bengaluru, Karnataka,India</w:t>
      </w:r>
    </w:p>
    <w:p>
      <w:pPr>
        <w:pStyle w:val="Normal"/>
        <w:jc w:val="both"/>
        <w:rPr>
          <w:rFonts w:ascii="Arial" w:hAnsi="Arial" w:asciiTheme="minorBidi" w:hAnsiTheme="minorBidi"/>
          <w:sz w:val="24"/>
          <w:szCs w:val="24"/>
        </w:rPr>
      </w:pPr>
      <w:r>
        <w:rPr>
          <w:rFonts w:ascii="Arial" w:hAnsi="Arial" w:asciiTheme="minorBidi" w:hAnsiTheme="minorBidi"/>
          <w:sz w:val="24"/>
          <w:szCs w:val="24"/>
        </w:rPr>
        <w:t xml:space="preserve">E-Mail: </w:t>
      </w:r>
      <w:hyperlink r:id="rId2">
        <w:r>
          <w:rPr>
            <w:rStyle w:val="InternetLink"/>
            <w:rFonts w:ascii="Arial" w:hAnsi="Arial" w:asciiTheme="minorBidi" w:hAnsiTheme="minorBidi"/>
            <w:sz w:val="24"/>
            <w:szCs w:val="24"/>
          </w:rPr>
          <w:t>deancse@presidencyuniversity.in</w:t>
        </w:r>
      </w:hyperlink>
    </w:p>
    <w:p>
      <w:pPr>
        <w:pStyle w:val="Normal"/>
        <w:tabs>
          <w:tab w:val="clear" w:pos="720"/>
          <w:tab w:val="left" w:pos="1440" w:leader="none"/>
        </w:tabs>
        <w:jc w:val="both"/>
        <w:rPr>
          <w:rFonts w:ascii="Arial" w:hAnsi="Arial" w:asciiTheme="minorBidi" w:hAnsiTheme="minorBidi"/>
          <w:b/>
          <w:b/>
          <w:bCs/>
          <w:sz w:val="24"/>
          <w:szCs w:val="24"/>
          <w:lang w:val="en-IN"/>
        </w:rPr>
      </w:pPr>
      <w:r>
        <w:rPr>
          <w:rFonts w:ascii="Arial" w:hAnsi="Arial" w:asciiTheme="minorBidi" w:hAnsiTheme="minorBidi"/>
          <w:b/>
          <w:bCs/>
          <w:sz w:val="24"/>
          <w:szCs w:val="24"/>
          <w:lang w:val="en-IN"/>
        </w:rPr>
        <w:t xml:space="preserve">Organizing Chairs </w:t>
      </w:r>
    </w:p>
    <w:p>
      <w:pPr>
        <w:pStyle w:val="ListParagraph"/>
        <w:numPr>
          <w:ilvl w:val="0"/>
          <w:numId w:val="2"/>
        </w:numPr>
        <w:tabs>
          <w:tab w:val="clear" w:pos="720"/>
          <w:tab w:val="left" w:pos="1440" w:leader="none"/>
        </w:tabs>
        <w:jc w:val="both"/>
        <w:rPr>
          <w:rFonts w:ascii="Arial" w:hAnsi="Arial" w:asciiTheme="minorBidi" w:hAnsiTheme="minorBidi"/>
          <w:sz w:val="24"/>
          <w:szCs w:val="24"/>
          <w:lang w:val="en-IN"/>
        </w:rPr>
      </w:pPr>
      <w:r>
        <w:rPr>
          <w:rFonts w:ascii="Arial" w:hAnsi="Arial" w:asciiTheme="minorBidi" w:hAnsiTheme="minorBidi"/>
          <w:sz w:val="24"/>
          <w:szCs w:val="24"/>
          <w:lang w:val="en-IN"/>
        </w:rPr>
        <w:t>Dr. S. Pravinth Raja    E-Mail: pravinth.raja@ @presidencyuniversity.in</w:t>
      </w:r>
    </w:p>
    <w:p>
      <w:pPr>
        <w:pStyle w:val="ListParagraph"/>
        <w:numPr>
          <w:ilvl w:val="0"/>
          <w:numId w:val="2"/>
        </w:numPr>
        <w:jc w:val="both"/>
        <w:rPr>
          <w:rFonts w:ascii="Arial" w:hAnsi="Arial" w:asciiTheme="minorBidi" w:hAnsiTheme="minorBidi"/>
          <w:sz w:val="24"/>
          <w:szCs w:val="24"/>
          <w:lang w:val="en-IN"/>
        </w:rPr>
      </w:pPr>
      <w:r>
        <w:rPr>
          <w:rFonts w:ascii="Arial" w:hAnsi="Arial" w:asciiTheme="minorBidi" w:hAnsiTheme="minorBidi"/>
          <w:sz w:val="24"/>
          <w:szCs w:val="24"/>
          <w:lang w:val="en-IN"/>
        </w:rPr>
        <w:t xml:space="preserve">Dr. L. Shakkeera </w:t>
        <w:tab/>
        <w:t xml:space="preserve">   E-Mail: shakkeera.l@presidencyuniversity.in</w:t>
      </w:r>
    </w:p>
    <w:p>
      <w:pPr>
        <w:pStyle w:val="ListParagraph"/>
        <w:numPr>
          <w:ilvl w:val="0"/>
          <w:numId w:val="2"/>
        </w:numPr>
        <w:jc w:val="both"/>
        <w:rPr>
          <w:rFonts w:ascii="Arial" w:hAnsi="Arial" w:asciiTheme="minorBidi" w:hAnsiTheme="minorBidi"/>
          <w:sz w:val="24"/>
          <w:szCs w:val="24"/>
          <w:lang w:val="en-IN"/>
        </w:rPr>
      </w:pPr>
      <w:r>
        <w:rPr>
          <w:rFonts w:ascii="Arial" w:hAnsi="Arial" w:asciiTheme="minorBidi" w:hAnsiTheme="minorBidi"/>
          <w:sz w:val="24"/>
          <w:szCs w:val="24"/>
          <w:lang w:val="en-IN"/>
        </w:rPr>
        <w:t>Dr.Robin Rohit V         E-Mail: robinrohit.vincent@presidencyuniversity.in</w:t>
      </w:r>
    </w:p>
    <w:p>
      <w:pPr>
        <w:pStyle w:val="Normal"/>
        <w:jc w:val="both"/>
        <w:rPr>
          <w:rFonts w:ascii="Arial" w:hAnsi="Arial" w:asciiTheme="minorBidi" w:hAnsiTheme="minorBidi"/>
          <w:b/>
          <w:b/>
          <w:bCs/>
          <w:sz w:val="24"/>
          <w:szCs w:val="24"/>
          <w:lang w:val="en-IN"/>
        </w:rPr>
      </w:pPr>
      <w:r>
        <w:rPr>
          <w:rFonts w:ascii="Arial" w:hAnsi="Arial" w:asciiTheme="minorBidi" w:hAnsiTheme="minorBidi"/>
          <w:b/>
          <w:bCs/>
          <w:sz w:val="24"/>
          <w:szCs w:val="24"/>
          <w:lang w:val="en-IN"/>
        </w:rPr>
        <w:t xml:space="preserve">Publication Chairs </w:t>
      </w:r>
    </w:p>
    <w:p>
      <w:pPr>
        <w:pStyle w:val="ListParagraph"/>
        <w:numPr>
          <w:ilvl w:val="0"/>
          <w:numId w:val="3"/>
        </w:numPr>
        <w:jc w:val="both"/>
        <w:rPr>
          <w:rFonts w:ascii="Arial" w:hAnsi="Arial" w:asciiTheme="minorBidi" w:hAnsiTheme="minorBidi"/>
          <w:sz w:val="24"/>
          <w:szCs w:val="24"/>
          <w:lang w:val="en-IN"/>
        </w:rPr>
      </w:pPr>
      <w:r>
        <w:rPr>
          <w:rFonts w:ascii="Arial" w:hAnsi="Arial" w:asciiTheme="minorBidi" w:hAnsiTheme="minorBidi"/>
          <w:sz w:val="24"/>
          <w:szCs w:val="24"/>
          <w:lang w:val="en-IN"/>
        </w:rPr>
        <w:t>Dr. Gopal K. Shyam    E-Mail: gopalkirshna.shyam@presidencyuniversity.in</w:t>
      </w:r>
    </w:p>
    <w:p>
      <w:pPr>
        <w:pStyle w:val="ListParagraph"/>
        <w:numPr>
          <w:ilvl w:val="0"/>
          <w:numId w:val="3"/>
        </w:numPr>
        <w:jc w:val="both"/>
        <w:rPr>
          <w:rFonts w:ascii="Arial" w:hAnsi="Arial" w:asciiTheme="minorBidi" w:hAnsiTheme="minorBidi"/>
          <w:sz w:val="24"/>
          <w:szCs w:val="24"/>
          <w:lang w:val="en-IN"/>
        </w:rPr>
      </w:pPr>
      <w:r>
        <w:rPr>
          <w:rFonts w:ascii="Arial" w:hAnsi="Arial" w:asciiTheme="minorBidi" w:hAnsiTheme="minorBidi"/>
          <w:sz w:val="24"/>
          <w:szCs w:val="24"/>
          <w:lang w:val="en-IN"/>
        </w:rPr>
        <w:t>Dr. Blessed Prince P    E-Mail: blessedprince@presidencyuniversity.in</w:t>
      </w:r>
    </w:p>
    <w:p>
      <w:pPr>
        <w:pStyle w:val="Normal"/>
        <w:jc w:val="both"/>
        <w:rPr>
          <w:rFonts w:ascii="Arial" w:hAnsi="Arial" w:asciiTheme="minorBidi" w:hAnsiTheme="minorBidi"/>
          <w:b/>
          <w:b/>
          <w:bCs/>
          <w:sz w:val="24"/>
          <w:szCs w:val="24"/>
          <w:lang w:val="en-IN"/>
        </w:rPr>
      </w:pPr>
      <w:r>
        <w:rPr>
          <w:rFonts w:ascii="Arial" w:hAnsi="Arial" w:asciiTheme="minorBidi" w:hAnsiTheme="minorBidi"/>
          <w:b/>
          <w:bCs/>
          <w:sz w:val="24"/>
          <w:szCs w:val="24"/>
          <w:lang w:val="en-IN"/>
        </w:rPr>
        <w:t>Review Chairs</w:t>
      </w:r>
    </w:p>
    <w:p>
      <w:pPr>
        <w:pStyle w:val="ListParagraph"/>
        <w:numPr>
          <w:ilvl w:val="0"/>
          <w:numId w:val="4"/>
        </w:numPr>
        <w:jc w:val="both"/>
        <w:rPr>
          <w:rFonts w:ascii="Arial" w:hAnsi="Arial" w:asciiTheme="minorBidi" w:hAnsiTheme="minorBidi"/>
          <w:sz w:val="24"/>
          <w:szCs w:val="24"/>
          <w:lang w:val="en-IN"/>
        </w:rPr>
      </w:pPr>
      <w:r>
        <w:rPr>
          <w:rFonts w:ascii="Arial" w:hAnsi="Arial" w:asciiTheme="minorBidi" w:hAnsiTheme="minorBidi"/>
          <w:sz w:val="24"/>
          <w:szCs w:val="24"/>
          <w:lang w:val="en-IN"/>
        </w:rPr>
        <w:t>Dr. K. Marimuthu       E-Mail: marimuthu.k@presidencyuniversity.in</w:t>
      </w:r>
    </w:p>
    <w:p>
      <w:pPr>
        <w:pStyle w:val="ListParagraph"/>
        <w:numPr>
          <w:ilvl w:val="0"/>
          <w:numId w:val="4"/>
        </w:numPr>
        <w:jc w:val="both"/>
        <w:rPr>
          <w:rFonts w:ascii="Arial" w:hAnsi="Arial" w:asciiTheme="minorBidi" w:hAnsiTheme="minorBidi"/>
          <w:sz w:val="24"/>
          <w:szCs w:val="24"/>
          <w:lang w:val="en-IN"/>
        </w:rPr>
      </w:pPr>
      <w:r>
        <w:rPr>
          <w:rFonts w:ascii="Arial" w:hAnsi="Arial" w:asciiTheme="minorBidi" w:hAnsiTheme="minorBidi"/>
          <w:sz w:val="24"/>
          <w:szCs w:val="24"/>
          <w:lang w:val="en-IN"/>
        </w:rPr>
        <w:t>Dr. Vijayalakshmi       E-Mail: vijayalakshmi.p@presidencyuniversity.in</w:t>
      </w:r>
    </w:p>
    <w:p>
      <w:pPr>
        <w:pStyle w:val="Normal"/>
        <w:jc w:val="both"/>
        <w:rPr>
          <w:rFonts w:ascii="Arial" w:hAnsi="Arial" w:asciiTheme="minorBidi" w:hAnsiTheme="minorBidi"/>
          <w:b/>
          <w:b/>
          <w:bCs/>
          <w:sz w:val="24"/>
          <w:szCs w:val="24"/>
          <w:u w:val="single"/>
        </w:rPr>
      </w:pPr>
      <w:r>
        <w:rPr>
          <w:rFonts w:ascii="Arial" w:hAnsi="Arial" w:asciiTheme="minorBidi" w:hAnsiTheme="minorBidi"/>
          <w:b/>
          <w:bCs/>
          <w:sz w:val="24"/>
          <w:szCs w:val="24"/>
          <w:u w:val="single"/>
        </w:rPr>
        <w:t xml:space="preserve">Session Description  </w:t>
      </w:r>
    </w:p>
    <w:p>
      <w:pPr>
        <w:pStyle w:val="Normal"/>
        <w:jc w:val="both"/>
        <w:rPr>
          <w:rFonts w:ascii="Arial" w:hAnsi="Arial" w:asciiTheme="minorBidi" w:hAnsiTheme="minorBidi"/>
          <w:sz w:val="24"/>
          <w:szCs w:val="24"/>
        </w:rPr>
      </w:pPr>
      <w:r>
        <w:rPr>
          <w:rFonts w:ascii="Arial" w:hAnsi="Arial" w:asciiTheme="minorBidi" w:hAnsiTheme="minorBidi"/>
          <w:sz w:val="24"/>
          <w:szCs w:val="24"/>
        </w:rPr>
        <w:t xml:space="preserve">This session delves into the cutting-edge advancements in computer vision and pattern recognition powered by artificial intelligence. It aims to explore the latest research, methodologies, and applications that leverage AI to enhance the accuracy and efficiency of visual data processing and pattern identification. Authors </w:t>
      </w:r>
      <w:r>
        <w:rPr>
          <w:rFonts w:ascii="Arial" w:hAnsi="Arial" w:asciiTheme="minorBidi" w:hAnsiTheme="minorBidi"/>
          <w:sz w:val="24"/>
          <w:szCs w:val="24"/>
          <w:lang w:val="en-IN"/>
        </w:rPr>
        <w:t xml:space="preserve">will engage in dynamic discussions, insightful presentations, and valuable networking opportunities, all aimed at fostering collaboration and advancing the transformative potential of artificial intelligence in reshaping industries, improving human-computer interaction, and addressing real-world challenges. </w:t>
      </w:r>
    </w:p>
    <w:p>
      <w:pPr>
        <w:pStyle w:val="Normal"/>
        <w:jc w:val="both"/>
        <w:rPr>
          <w:rFonts w:ascii="Arial" w:hAnsi="Arial" w:asciiTheme="minorBidi" w:hAnsiTheme="minorBidi"/>
          <w:b/>
          <w:b/>
          <w:bCs/>
          <w:sz w:val="24"/>
          <w:szCs w:val="24"/>
          <w:u w:val="single"/>
          <w:shd w:fill="FCFCFC" w:val="clear"/>
        </w:rPr>
      </w:pPr>
      <w:r>
        <w:rPr>
          <w:rFonts w:ascii="Arial" w:hAnsi="Arial" w:asciiTheme="minorBidi" w:hAnsiTheme="minorBidi"/>
          <w:b/>
          <w:bCs/>
          <w:sz w:val="24"/>
          <w:szCs w:val="24"/>
          <w:u w:val="single"/>
          <w:shd w:fill="FCFCFC" w:val="clear"/>
        </w:rPr>
        <w:t>Recommended Topics</w:t>
      </w:r>
    </w:p>
    <w:p>
      <w:pPr>
        <w:pStyle w:val="Normal"/>
        <w:jc w:val="both"/>
        <w:rPr>
          <w:rFonts w:ascii="Arial" w:hAnsi="Arial" w:asciiTheme="minorBidi" w:hAnsiTheme="minorBidi"/>
          <w:sz w:val="24"/>
          <w:szCs w:val="24"/>
        </w:rPr>
      </w:pPr>
      <w:r>
        <w:rPr>
          <w:rFonts w:ascii="Arial" w:hAnsi="Arial" w:asciiTheme="minorBidi" w:hAnsiTheme="minorBidi"/>
          <w:sz w:val="24"/>
          <w:szCs w:val="24"/>
          <w:shd w:fill="FCFCFC" w:val="clear"/>
        </w:rPr>
        <w:t>This track will accept paper on research articles and reviews in the areas including, but not limited to:</w:t>
      </w:r>
    </w:p>
    <w:p>
      <w:pPr>
        <w:pStyle w:val="Normal"/>
        <w:numPr>
          <w:ilvl w:val="0"/>
          <w:numId w:val="5"/>
        </w:numPr>
        <w:jc w:val="both"/>
        <w:rPr>
          <w:rFonts w:ascii="Arial" w:hAnsi="Arial" w:asciiTheme="minorBidi" w:hAnsiTheme="minorBidi"/>
          <w:color w:val="333333"/>
          <w:sz w:val="24"/>
          <w:szCs w:val="24"/>
          <w:shd w:fill="FCFCFC" w:val="clear"/>
          <w:lang w:val="en-IN"/>
        </w:rPr>
      </w:pPr>
      <w:r>
        <w:rPr>
          <w:rFonts w:ascii="Arial" w:hAnsi="Arial" w:asciiTheme="minorBidi" w:hAnsiTheme="minorBidi"/>
          <w:color w:val="333333"/>
          <w:sz w:val="24"/>
          <w:szCs w:val="24"/>
          <w:shd w:fill="FCFCFC" w:val="clear"/>
          <w:lang w:val="en-IN"/>
        </w:rPr>
        <w:t>Advancements in Deep Learning for Computer Vision</w:t>
      </w:r>
    </w:p>
    <w:p>
      <w:pPr>
        <w:pStyle w:val="Normal"/>
        <w:numPr>
          <w:ilvl w:val="0"/>
          <w:numId w:val="5"/>
        </w:numPr>
        <w:jc w:val="both"/>
        <w:rPr>
          <w:rFonts w:ascii="Arial" w:hAnsi="Arial" w:asciiTheme="minorBidi" w:hAnsiTheme="minorBidi"/>
          <w:color w:val="333333"/>
          <w:sz w:val="24"/>
          <w:szCs w:val="24"/>
          <w:shd w:fill="FCFCFC" w:val="clear"/>
          <w:lang w:val="en-IN"/>
        </w:rPr>
      </w:pPr>
      <w:r>
        <w:rPr>
          <w:rFonts w:ascii="Arial" w:hAnsi="Arial" w:asciiTheme="minorBidi" w:hAnsiTheme="minorBidi"/>
          <w:color w:val="333333"/>
          <w:sz w:val="24"/>
          <w:szCs w:val="24"/>
          <w:shd w:fill="FCFCFC" w:val="clear"/>
          <w:lang w:val="en-IN"/>
        </w:rPr>
        <w:t>Innovations in Pattern Recognition and Machine Learning</w:t>
      </w:r>
    </w:p>
    <w:p>
      <w:pPr>
        <w:pStyle w:val="Normal"/>
        <w:numPr>
          <w:ilvl w:val="0"/>
          <w:numId w:val="5"/>
        </w:numPr>
        <w:jc w:val="both"/>
        <w:rPr>
          <w:rFonts w:ascii="Arial" w:hAnsi="Arial" w:asciiTheme="minorBidi" w:hAnsiTheme="minorBidi"/>
          <w:color w:val="333333"/>
          <w:sz w:val="24"/>
          <w:szCs w:val="24"/>
          <w:shd w:fill="FCFCFC" w:val="clear"/>
          <w:lang w:val="en-IN"/>
        </w:rPr>
      </w:pPr>
      <w:r>
        <w:rPr>
          <w:rFonts w:ascii="Arial" w:hAnsi="Arial" w:asciiTheme="minorBidi" w:hAnsiTheme="minorBidi"/>
          <w:color w:val="333333"/>
          <w:sz w:val="24"/>
          <w:szCs w:val="24"/>
          <w:shd w:fill="FCFCFC" w:val="clear"/>
          <w:lang w:val="en-IN"/>
        </w:rPr>
        <w:t>Biometric Recognition Systems and Security Applications</w:t>
      </w:r>
    </w:p>
    <w:p>
      <w:pPr>
        <w:pStyle w:val="Normal"/>
        <w:numPr>
          <w:ilvl w:val="0"/>
          <w:numId w:val="5"/>
        </w:numPr>
        <w:jc w:val="both"/>
        <w:rPr>
          <w:rFonts w:ascii="Arial" w:hAnsi="Arial" w:asciiTheme="minorBidi" w:hAnsiTheme="minorBidi"/>
          <w:color w:val="333333"/>
          <w:sz w:val="24"/>
          <w:szCs w:val="24"/>
          <w:shd w:fill="FCFCFC" w:val="clear"/>
          <w:lang w:val="en-IN"/>
        </w:rPr>
      </w:pPr>
      <w:r>
        <w:rPr>
          <w:rFonts w:ascii="Arial" w:hAnsi="Arial" w:asciiTheme="minorBidi" w:hAnsiTheme="minorBidi"/>
          <w:color w:val="333333"/>
          <w:sz w:val="24"/>
          <w:szCs w:val="24"/>
          <w:shd w:fill="FCFCFC" w:val="clear"/>
          <w:lang w:val="en-IN"/>
        </w:rPr>
        <w:t>Augmented Reality (AR) and Virtual Reality (VR) Integration</w:t>
      </w:r>
    </w:p>
    <w:p>
      <w:pPr>
        <w:pStyle w:val="Normal"/>
        <w:numPr>
          <w:ilvl w:val="0"/>
          <w:numId w:val="5"/>
        </w:numPr>
        <w:jc w:val="both"/>
        <w:rPr>
          <w:rFonts w:ascii="Arial" w:hAnsi="Arial" w:asciiTheme="minorBidi" w:hAnsiTheme="minorBidi"/>
          <w:color w:val="333333"/>
          <w:sz w:val="24"/>
          <w:szCs w:val="24"/>
          <w:shd w:fill="FCFCFC" w:val="clear"/>
          <w:lang w:val="en-IN"/>
        </w:rPr>
      </w:pPr>
      <w:r>
        <w:rPr>
          <w:rFonts w:ascii="Arial" w:hAnsi="Arial" w:asciiTheme="minorBidi" w:hAnsiTheme="minorBidi"/>
          <w:color w:val="333333"/>
          <w:sz w:val="24"/>
          <w:szCs w:val="24"/>
          <w:shd w:fill="FCFCFC" w:val="clear"/>
          <w:lang w:val="en-IN"/>
        </w:rPr>
        <w:t>Medical Imaging and Healthcare Innovations</w:t>
      </w:r>
    </w:p>
    <w:p>
      <w:pPr>
        <w:pStyle w:val="Normal"/>
        <w:numPr>
          <w:ilvl w:val="0"/>
          <w:numId w:val="5"/>
        </w:numPr>
        <w:jc w:val="both"/>
        <w:rPr>
          <w:rFonts w:ascii="Arial" w:hAnsi="Arial" w:asciiTheme="minorBidi" w:hAnsiTheme="minorBidi"/>
          <w:color w:val="333333"/>
          <w:sz w:val="24"/>
          <w:szCs w:val="24"/>
          <w:shd w:fill="FCFCFC" w:val="clear"/>
          <w:lang w:val="en-IN"/>
        </w:rPr>
      </w:pPr>
      <w:r>
        <w:rPr>
          <w:rFonts w:ascii="Arial" w:hAnsi="Arial" w:asciiTheme="minorBidi" w:hAnsiTheme="minorBidi"/>
          <w:color w:val="333333"/>
          <w:sz w:val="24"/>
          <w:szCs w:val="24"/>
          <w:shd w:fill="FCFCFC" w:val="clear"/>
          <w:lang w:val="en-IN"/>
        </w:rPr>
        <w:t>Scene Understanding and Visual Perception</w:t>
      </w:r>
    </w:p>
    <w:p>
      <w:pPr>
        <w:pStyle w:val="Normal"/>
        <w:numPr>
          <w:ilvl w:val="0"/>
          <w:numId w:val="5"/>
        </w:numPr>
        <w:jc w:val="both"/>
        <w:rPr>
          <w:rFonts w:ascii="Arial" w:hAnsi="Arial" w:asciiTheme="minorBidi" w:hAnsiTheme="minorBidi"/>
          <w:color w:val="333333"/>
          <w:sz w:val="24"/>
          <w:szCs w:val="24"/>
          <w:shd w:fill="FCFCFC" w:val="clear"/>
          <w:lang w:val="en-IN"/>
        </w:rPr>
      </w:pPr>
      <w:r>
        <w:rPr>
          <w:rFonts w:ascii="Arial" w:hAnsi="Arial" w:asciiTheme="minorBidi" w:hAnsiTheme="minorBidi"/>
          <w:color w:val="333333"/>
          <w:sz w:val="24"/>
          <w:szCs w:val="24"/>
          <w:shd w:fill="FCFCFC" w:val="clear"/>
          <w:lang w:val="en-IN"/>
        </w:rPr>
        <w:t>Remote Sensing and Geospatial Analysis</w:t>
      </w:r>
    </w:p>
    <w:p>
      <w:pPr>
        <w:pStyle w:val="Normal"/>
        <w:numPr>
          <w:ilvl w:val="0"/>
          <w:numId w:val="5"/>
        </w:numPr>
        <w:jc w:val="both"/>
        <w:rPr>
          <w:rFonts w:ascii="Arial" w:hAnsi="Arial" w:asciiTheme="minorBidi" w:hAnsiTheme="minorBidi"/>
          <w:color w:val="333333"/>
          <w:sz w:val="24"/>
          <w:szCs w:val="24"/>
          <w:shd w:fill="FCFCFC" w:val="clear"/>
          <w:lang w:val="en-IN"/>
        </w:rPr>
      </w:pPr>
      <w:r>
        <w:rPr>
          <w:rFonts w:ascii="Arial" w:hAnsi="Arial" w:asciiTheme="minorBidi" w:hAnsiTheme="minorBidi"/>
          <w:color w:val="333333"/>
          <w:sz w:val="24"/>
          <w:szCs w:val="24"/>
          <w:shd w:fill="FCFCFC" w:val="clear"/>
          <w:lang w:val="en-IN"/>
        </w:rPr>
        <w:t>Human-Computer Interaction (HCI) Technologies</w:t>
      </w:r>
    </w:p>
    <w:p>
      <w:pPr>
        <w:pStyle w:val="Normal"/>
        <w:numPr>
          <w:ilvl w:val="0"/>
          <w:numId w:val="5"/>
        </w:numPr>
        <w:jc w:val="both"/>
        <w:rPr>
          <w:rFonts w:ascii="Arial" w:hAnsi="Arial" w:asciiTheme="minorBidi" w:hAnsiTheme="minorBidi"/>
          <w:color w:val="333333"/>
          <w:sz w:val="24"/>
          <w:szCs w:val="24"/>
          <w:shd w:fill="FCFCFC" w:val="clear"/>
          <w:lang w:val="en-IN"/>
        </w:rPr>
      </w:pPr>
      <w:r>
        <w:rPr>
          <w:rFonts w:ascii="Arial" w:hAnsi="Arial" w:asciiTheme="minorBidi" w:hAnsiTheme="minorBidi"/>
          <w:color w:val="333333"/>
          <w:sz w:val="24"/>
          <w:szCs w:val="24"/>
          <w:shd w:fill="FCFCFC" w:val="clear"/>
          <w:lang w:val="en-IN"/>
        </w:rPr>
        <w:t>Ethical Considerations in Computer Vision and AI</w:t>
      </w:r>
    </w:p>
    <w:p>
      <w:pPr>
        <w:pStyle w:val="Normal"/>
        <w:numPr>
          <w:ilvl w:val="0"/>
          <w:numId w:val="5"/>
        </w:numPr>
        <w:jc w:val="both"/>
        <w:rPr>
          <w:rFonts w:ascii="Arial" w:hAnsi="Arial" w:asciiTheme="minorBidi" w:hAnsiTheme="minorBidi"/>
          <w:color w:val="333333"/>
          <w:sz w:val="24"/>
          <w:szCs w:val="24"/>
          <w:shd w:fill="FCFCFC" w:val="clear"/>
          <w:lang w:val="en-IN"/>
        </w:rPr>
      </w:pPr>
      <w:r>
        <w:rPr>
          <w:rFonts w:ascii="Arial" w:hAnsi="Arial" w:asciiTheme="minorBidi" w:hAnsiTheme="minorBidi"/>
          <w:color w:val="333333"/>
          <w:sz w:val="24"/>
          <w:szCs w:val="24"/>
          <w:shd w:fill="FCFCFC" w:val="clear"/>
          <w:lang w:val="en-IN"/>
        </w:rPr>
        <w:t>Industry Applications and Innovations in Computer Vision</w:t>
      </w:r>
    </w:p>
    <w:p>
      <w:pPr>
        <w:pStyle w:val="Normal"/>
        <w:jc w:val="both"/>
        <w:rPr>
          <w:rFonts w:ascii="Arial" w:hAnsi="Arial" w:asciiTheme="minorBidi" w:hAnsiTheme="minorBidi"/>
          <w:b/>
          <w:b/>
          <w:bCs/>
          <w:sz w:val="24"/>
          <w:szCs w:val="24"/>
          <w:u w:val="single"/>
        </w:rPr>
      </w:pPr>
      <w:r>
        <w:rPr>
          <w:rFonts w:asciiTheme="minorBidi" w:hAnsiTheme="minorBidi" w:ascii="Arial" w:hAnsi="Arial"/>
          <w:b/>
          <w:bCs/>
          <w:sz w:val="24"/>
          <w:szCs w:val="24"/>
          <w:u w:val="single"/>
        </w:rPr>
      </w:r>
    </w:p>
    <w:p>
      <w:pPr>
        <w:pStyle w:val="Normal"/>
        <w:jc w:val="both"/>
        <w:rPr>
          <w:rFonts w:ascii="Arial" w:hAnsi="Arial" w:asciiTheme="minorBidi" w:hAnsiTheme="minorBidi"/>
          <w:b/>
          <w:b/>
          <w:bCs/>
          <w:sz w:val="24"/>
          <w:szCs w:val="24"/>
          <w:u w:val="single"/>
        </w:rPr>
      </w:pPr>
      <w:r>
        <w:rPr>
          <w:rFonts w:ascii="Arial" w:hAnsi="Arial" w:asciiTheme="minorBidi" w:hAnsiTheme="minorBidi"/>
          <w:b/>
          <w:bCs/>
          <w:sz w:val="24"/>
          <w:szCs w:val="24"/>
          <w:u w:val="single"/>
        </w:rPr>
        <w:t>Submission Process</w:t>
      </w:r>
    </w:p>
    <w:p>
      <w:pPr>
        <w:pStyle w:val="Normal"/>
        <w:jc w:val="both"/>
        <w:rPr>
          <w:rFonts w:ascii="Arial" w:hAnsi="Arial" w:asciiTheme="minorBidi" w:hAnsiTheme="minorBidi"/>
          <w:sz w:val="24"/>
          <w:szCs w:val="24"/>
        </w:rPr>
      </w:pPr>
      <w:r>
        <w:rPr>
          <w:rFonts w:ascii="Arial" w:hAnsi="Arial" w:asciiTheme="minorBidi" w:hAnsiTheme="minorBidi"/>
          <w:sz w:val="24"/>
          <w:szCs w:val="24"/>
        </w:rPr>
        <w:t>Authors are invited to submit papers for this special theme session on or before 30th September 2024. All submissions must be original and may not be under review by another publication. Interested authors should consult the conference’s guidelines for manuscript submissions at http://rai2024.iaasse.org/index.html.  All submitted papers will be reviewed on a double-blind, peer-review basis.</w:t>
      </w:r>
    </w:p>
    <w:p>
      <w:pPr>
        <w:pStyle w:val="Normal"/>
        <w:jc w:val="both"/>
        <w:rPr>
          <w:rFonts w:ascii="Arial" w:hAnsi="Arial" w:asciiTheme="minorBidi" w:hAnsiTheme="minorBidi"/>
          <w:b/>
          <w:b/>
          <w:bCs/>
          <w:sz w:val="24"/>
          <w:szCs w:val="24"/>
          <w:u w:val="single"/>
        </w:rPr>
      </w:pPr>
      <w:r>
        <w:rPr>
          <w:rFonts w:asciiTheme="minorBidi" w:hAnsiTheme="minorBidi" w:ascii="Arial" w:hAnsi="Arial"/>
          <w:b/>
          <w:bCs/>
          <w:sz w:val="24"/>
          <w:szCs w:val="24"/>
          <w:u w:val="single"/>
        </w:rPr>
      </w:r>
    </w:p>
    <w:p>
      <w:pPr>
        <w:pStyle w:val="Normal"/>
        <w:jc w:val="both"/>
        <w:rPr>
          <w:rFonts w:ascii="Arial" w:hAnsi="Arial" w:asciiTheme="minorBidi" w:hAnsiTheme="minorBidi"/>
          <w:b/>
          <w:b/>
          <w:bCs/>
          <w:sz w:val="24"/>
          <w:szCs w:val="24"/>
          <w:u w:val="single"/>
        </w:rPr>
      </w:pPr>
      <w:r>
        <w:rPr>
          <w:rFonts w:ascii="Arial" w:hAnsi="Arial" w:asciiTheme="minorBidi" w:hAnsiTheme="minorBidi"/>
          <w:b/>
          <w:bCs/>
          <w:sz w:val="24"/>
          <w:szCs w:val="24"/>
          <w:u w:val="single"/>
        </w:rPr>
        <w:t xml:space="preserve">Submission Guidelines </w:t>
      </w:r>
    </w:p>
    <w:p>
      <w:pPr>
        <w:pStyle w:val="Normal"/>
        <w:jc w:val="both"/>
        <w:rPr>
          <w:rFonts w:ascii="Arial" w:hAnsi="Arial" w:asciiTheme="minorBidi" w:hAnsiTheme="minorBidi"/>
          <w:sz w:val="24"/>
          <w:szCs w:val="24"/>
        </w:rPr>
      </w:pPr>
      <w:r>
        <w:rPr>
          <w:rFonts w:ascii="Arial" w:hAnsi="Arial" w:asciiTheme="minorBidi" w:hAnsiTheme="minorBidi"/>
          <w:sz w:val="24"/>
          <w:szCs w:val="24"/>
        </w:rPr>
        <w:t xml:space="preserve">Papers reporting original* and unpublished research results pertaining to the related topics are solicited. *(papers with plagiarism more than 25% will be outrightly rejected) To know more about paper format and other submission guidelines pls visit the following link of SN LNNS: https://www.springer.com/gp/computer-science/lncs/conference-proceedings-guidelines Submissions should include the author(s), affiliation(s), e-mail address(es), and postal address(es) in the manuscripts. Papers will be selected based on their originality, significance, relevance, and clarity of presentation. Paper submission implies the intent of at least one of the authors to register and present the paper, if accepted.  </w:t>
      </w:r>
    </w:p>
    <w:p>
      <w:pPr>
        <w:pStyle w:val="Normal"/>
        <w:jc w:val="both"/>
        <w:rPr>
          <w:rFonts w:ascii="Arial" w:hAnsi="Arial" w:asciiTheme="minorBidi" w:hAnsiTheme="minorBidi"/>
          <w:b/>
          <w:b/>
          <w:bCs/>
          <w:sz w:val="24"/>
          <w:szCs w:val="24"/>
          <w:u w:val="single"/>
        </w:rPr>
      </w:pPr>
      <w:r>
        <w:rPr>
          <w:rFonts w:ascii="Arial" w:hAnsi="Arial" w:asciiTheme="minorBidi" w:hAnsiTheme="minorBidi"/>
          <w:b/>
          <w:bCs/>
          <w:sz w:val="24"/>
          <w:szCs w:val="24"/>
          <w:u w:val="single"/>
        </w:rPr>
        <w:t xml:space="preserve">Deadlines to Remember  </w:t>
      </w:r>
    </w:p>
    <w:p>
      <w:pPr>
        <w:pStyle w:val="Normal"/>
        <w:spacing w:lineRule="auto" w:line="240" w:before="0" w:after="0"/>
        <w:rPr>
          <w:rFonts w:ascii="Arial" w:hAnsi="Arial" w:asciiTheme="minorBidi" w:hAnsiTheme="minorBidi"/>
          <w:sz w:val="24"/>
          <w:szCs w:val="24"/>
        </w:rPr>
      </w:pPr>
      <w:r>
        <w:rPr>
          <w:rFonts w:ascii="Arial" w:hAnsi="Arial" w:asciiTheme="minorBidi" w:hAnsiTheme="minorBidi"/>
          <w:sz w:val="24"/>
          <w:szCs w:val="24"/>
        </w:rPr>
        <w:t>Submission of Full Paper</w:t>
        <w:tab/>
        <w:t xml:space="preserve">: September 30, 2024 </w:t>
      </w:r>
    </w:p>
    <w:p>
      <w:pPr>
        <w:pStyle w:val="Normal"/>
        <w:spacing w:lineRule="auto" w:line="240" w:before="0" w:after="0"/>
        <w:rPr>
          <w:rFonts w:ascii="Arial" w:hAnsi="Arial" w:asciiTheme="minorBidi" w:hAnsiTheme="minorBidi"/>
          <w:sz w:val="24"/>
          <w:szCs w:val="24"/>
        </w:rPr>
      </w:pPr>
      <w:r>
        <w:rPr>
          <w:rFonts w:ascii="Arial" w:hAnsi="Arial" w:asciiTheme="minorBidi" w:hAnsiTheme="minorBidi"/>
          <w:sz w:val="24"/>
          <w:szCs w:val="24"/>
        </w:rPr>
        <w:t>Notification of Acceptance</w:t>
        <w:tab/>
        <w:t xml:space="preserve">: October 31, 2024   </w:t>
      </w:r>
    </w:p>
    <w:p>
      <w:pPr>
        <w:pStyle w:val="Normal"/>
        <w:spacing w:lineRule="auto" w:line="240" w:before="0" w:after="0"/>
        <w:rPr>
          <w:rFonts w:ascii="Arial" w:hAnsi="Arial" w:asciiTheme="minorBidi" w:hAnsiTheme="minorBidi"/>
          <w:sz w:val="24"/>
          <w:szCs w:val="24"/>
        </w:rPr>
      </w:pPr>
      <w:r>
        <w:rPr>
          <w:rFonts w:ascii="Arial" w:hAnsi="Arial" w:asciiTheme="minorBidi" w:hAnsiTheme="minorBidi"/>
          <w:sz w:val="24"/>
          <w:szCs w:val="24"/>
        </w:rPr>
        <w:t>Early Bird Registration</w:t>
        <w:tab/>
        <w:t xml:space="preserve">: November 05, 2024 </w:t>
      </w:r>
    </w:p>
    <w:p>
      <w:pPr>
        <w:pStyle w:val="Normal"/>
        <w:spacing w:lineRule="auto" w:line="240" w:before="0" w:after="0"/>
        <w:rPr>
          <w:rFonts w:ascii="Arial" w:hAnsi="Arial" w:asciiTheme="minorBidi" w:hAnsiTheme="minorBidi"/>
          <w:sz w:val="24"/>
          <w:szCs w:val="24"/>
        </w:rPr>
      </w:pPr>
      <w:r>
        <w:rPr>
          <w:rFonts w:ascii="Arial" w:hAnsi="Arial" w:asciiTheme="minorBidi" w:hAnsiTheme="minorBidi"/>
          <w:sz w:val="24"/>
          <w:szCs w:val="24"/>
        </w:rPr>
        <w:t>Submission of Final Paper</w:t>
        <w:tab/>
        <w:t>: December 05, 2024</w:t>
      </w:r>
    </w:p>
    <w:p>
      <w:pPr>
        <w:pStyle w:val="Normal"/>
        <w:spacing w:lineRule="auto" w:line="240" w:before="0" w:after="0"/>
        <w:rPr>
          <w:rFonts w:ascii="Arial" w:hAnsi="Arial" w:asciiTheme="minorBidi" w:hAnsiTheme="minorBidi"/>
          <w:sz w:val="24"/>
          <w:szCs w:val="24"/>
        </w:rPr>
      </w:pPr>
      <w:r>
        <w:rPr>
          <w:rFonts w:ascii="Arial" w:hAnsi="Arial" w:asciiTheme="minorBidi" w:hAnsiTheme="minorBidi"/>
          <w:sz w:val="24"/>
          <w:szCs w:val="24"/>
        </w:rPr>
        <w:t>Conference Dates</w:t>
        <w:tab/>
        <w:tab/>
        <w:t>: December 16-17, 2024</w:t>
      </w:r>
    </w:p>
    <w:p>
      <w:pPr>
        <w:pStyle w:val="Normal"/>
        <w:jc w:val="both"/>
        <w:rPr>
          <w:rFonts w:ascii="Arial" w:hAnsi="Arial" w:asciiTheme="minorBidi" w:hAnsiTheme="minorBidi"/>
          <w:b/>
          <w:b/>
          <w:bCs/>
          <w:sz w:val="24"/>
          <w:szCs w:val="24"/>
          <w:u w:val="single"/>
        </w:rPr>
      </w:pPr>
      <w:r>
        <w:rPr>
          <w:rFonts w:asciiTheme="minorBidi" w:hAnsiTheme="minorBidi" w:ascii="Arial" w:hAnsi="Arial"/>
          <w:b/>
          <w:bCs/>
          <w:sz w:val="24"/>
          <w:szCs w:val="24"/>
          <w:u w:val="single"/>
        </w:rPr>
      </w:r>
    </w:p>
    <w:p>
      <w:pPr>
        <w:pStyle w:val="Normal"/>
        <w:jc w:val="both"/>
        <w:rPr>
          <w:rFonts w:ascii="Arial" w:hAnsi="Arial" w:asciiTheme="minorBidi" w:hAnsiTheme="minorBidi"/>
          <w:b/>
          <w:b/>
          <w:bCs/>
          <w:sz w:val="24"/>
          <w:szCs w:val="24"/>
          <w:u w:val="single"/>
        </w:rPr>
      </w:pPr>
      <w:r>
        <w:rPr>
          <w:rFonts w:ascii="Arial" w:hAnsi="Arial" w:asciiTheme="minorBidi" w:hAnsiTheme="minorBidi"/>
          <w:b/>
          <w:bCs/>
          <w:sz w:val="24"/>
          <w:szCs w:val="24"/>
          <w:u w:val="single"/>
        </w:rPr>
        <w:t xml:space="preserve">Publication details  </w:t>
      </w:r>
    </w:p>
    <w:p>
      <w:pPr>
        <w:pStyle w:val="Normal"/>
        <w:spacing w:lineRule="auto" w:line="240" w:before="0" w:after="0"/>
        <w:rPr>
          <w:rFonts w:ascii="Arial" w:hAnsi="Arial" w:asciiTheme="minorBidi" w:hAnsiTheme="minorBidi"/>
          <w:sz w:val="24"/>
          <w:szCs w:val="24"/>
        </w:rPr>
      </w:pPr>
      <w:r>
        <w:rPr>
          <w:rFonts w:ascii="Arial" w:hAnsi="Arial" w:asciiTheme="minorBidi" w:hAnsiTheme="minorBidi"/>
          <w:b/>
          <w:bCs/>
          <w:sz w:val="24"/>
          <w:szCs w:val="24"/>
        </w:rPr>
        <w:t>All accepted and presented papers will be published in the Lecture Notes in Networks and Systems series by Springer, which is indexed in Scopus.</w:t>
      </w:r>
    </w:p>
    <w:sectPr>
      <w:headerReference w:type="default" r:id="rId3"/>
      <w:type w:val="nextPage"/>
      <w:pgSz w:w="11906" w:h="16838"/>
      <w:pgMar w:left="1440" w:right="1440" w:gutter="0" w:header="708"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731520" cy="70231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731520" cy="702310"/>
                  </a:xfrm>
                  <a:prstGeom prst="rect">
                    <a:avLst/>
                  </a:prstGeom>
                </pic:spPr>
              </pic:pic>
            </a:graphicData>
          </a:graphic>
        </wp:inline>
      </w:drawing>
    </w:r>
    <w:r>
      <w:rPr/>
      <w:t xml:space="preserve">                                                                </w:t>
    </w:r>
    <w:r>
      <w:rPr/>
      <w:drawing>
        <wp:inline distT="0" distB="0" distL="0" distR="0">
          <wp:extent cx="1590675" cy="70866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2"/>
                  <a:stretch>
                    <a:fillRect/>
                  </a:stretch>
                </pic:blipFill>
                <pic:spPr bwMode="auto">
                  <a:xfrm>
                    <a:off x="0" y="0"/>
                    <a:ext cx="1590675" cy="708660"/>
                  </a:xfrm>
                  <a:prstGeom prst="rect">
                    <a:avLst/>
                  </a:prstGeom>
                </pic:spPr>
              </pic:pic>
            </a:graphicData>
          </a:graphic>
        </wp:inline>
      </w:drawing>
    </w:r>
    <w:r>
      <w:rPr/>
      <w:drawing>
        <wp:inline distT="0" distB="0" distL="0" distR="0">
          <wp:extent cx="731520" cy="789940"/>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3"/>
                  <a:stretch>
                    <a:fillRect/>
                  </a:stretch>
                </pic:blipFill>
                <pic:spPr bwMode="auto">
                  <a:xfrm>
                    <a:off x="0" y="0"/>
                    <a:ext cx="731520" cy="78994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upperRoman"/>
      <w:lvlText w:val="%1."/>
      <w:lvlJc w:val="center"/>
      <w:pPr>
        <w:tabs>
          <w:tab w:val="num" w:pos="576"/>
        </w:tabs>
        <w:ind w:left="0" w:firstLine="216"/>
      </w:pPr>
      <w:rPr>
        <w:smallCaps w:val="false"/>
        <w:caps w:val="false"/>
        <w:outline w:val="false"/>
        <w:dstrike w:val="false"/>
        <w:strike w:val="false"/>
        <w:vertAlign w:val="baseline"/>
        <w:position w:val="0"/>
        <w:sz w:val="20"/>
        <w:sz w:val="20"/>
        <w:shadow w:val="false"/>
        <w:szCs w:val="20"/>
        <w:emboss w:val="false"/>
        <w:imprint w:val="false"/>
        <w:vanish w:val="false"/>
        <w:rFonts w:ascii="Times New Roman" w:hAnsi="Times New Roman" w:cs="Times New Roman"/>
        <w:color w:val="auto"/>
      </w:rPr>
    </w:lvl>
    <w:lvl w:ilvl="1">
      <w:start w:val="1"/>
      <w:numFmt w:val="upperLetter"/>
      <w:lvlText w:val="%2."/>
      <w:lvlJc w:val="left"/>
      <w:pPr>
        <w:tabs>
          <w:tab w:val="num" w:pos="360"/>
        </w:tabs>
        <w:ind w:left="288" w:hanging="288"/>
      </w:pPr>
      <w:rPr>
        <w:smallCaps w:val="false"/>
        <w:caps w:val="false"/>
        <w:outline w:val="false"/>
        <w:dstrike w:val="false"/>
        <w:strike w:val="false"/>
        <w:vertAlign w:val="baseline"/>
        <w:position w:val="0"/>
        <w:sz w:val="20"/>
        <w:sz w:val="20"/>
        <w:i/>
        <w:shadow w:val="false"/>
        <w:b w:val="false"/>
        <w:szCs w:val="20"/>
        <w:iCs/>
        <w:bCs w:val="false"/>
        <w:emboss w:val="false"/>
        <w:imprint w:val="false"/>
        <w:vanish w:val="false"/>
        <w:rFonts w:ascii="Times New Roman" w:hAnsi="Times New Roman" w:cs="Times New Roman"/>
        <w:color w:val="auto"/>
      </w:rPr>
    </w:lvl>
    <w:lvl w:ilvl="2">
      <w:start w:val="1"/>
      <w:numFmt w:val="decimal"/>
      <w:lvlText w:val="%3)"/>
      <w:lvlJc w:val="left"/>
      <w:pPr>
        <w:tabs>
          <w:tab w:val="num" w:pos="540"/>
        </w:tabs>
        <w:ind w:left="0" w:firstLine="180"/>
      </w:pPr>
      <w:rPr>
        <w:smallCaps w:val="false"/>
        <w:caps w:val="false"/>
        <w:outline w:val="false"/>
        <w:dstrike w:val="false"/>
        <w:strike w:val="false"/>
        <w:vertAlign w:val="baseline"/>
        <w:position w:val="0"/>
        <w:sz w:val="20"/>
        <w:sz w:val="20"/>
        <w:i/>
        <w:shadow w:val="false"/>
        <w:b w:val="false"/>
        <w:szCs w:val="20"/>
        <w:iCs/>
        <w:bCs w:val="false"/>
        <w:emboss w:val="false"/>
        <w:imprint w:val="false"/>
        <w:vanish w:val="false"/>
        <w:rFonts w:ascii="Times New Roman" w:hAnsi="Times New Roman" w:cs="Times New Roman"/>
        <w:color w:val="auto"/>
      </w:rPr>
    </w:lvl>
    <w:lvl w:ilvl="3">
      <w:start w:val="1"/>
      <w:numFmt w:val="lowerLetter"/>
      <w:lvlText w:val="%4)"/>
      <w:lvlJc w:val="left"/>
      <w:pPr>
        <w:tabs>
          <w:tab w:val="num" w:pos="630"/>
        </w:tabs>
        <w:ind w:left="0" w:firstLine="360"/>
      </w:pPr>
      <w:rPr>
        <w:sz w:val="20"/>
        <w:i/>
        <w:b w:val="false"/>
        <w:szCs w:val="20"/>
        <w:iCs/>
        <w:bCs w:val="false"/>
        <w:rFonts w:ascii="Times New Roman" w:hAnsi="Times New Roman" w:cs="Times New Roman"/>
      </w:rPr>
    </w:lvl>
    <w:lvl w:ilvl="4">
      <w:start w:val="1"/>
      <w:numFmt w:val="none"/>
      <w:suff w:val="nothing"/>
      <w:lvlText w:val=""/>
      <w:lvlJc w:val="left"/>
      <w:pPr>
        <w:tabs>
          <w:tab w:val="num" w:pos="3240"/>
        </w:tabs>
        <w:ind w:left="2880" w:hanging="0"/>
      </w:pPr>
      <w:rPr>
        <w:rFonts w:cs="Times New Roman"/>
      </w:rPr>
    </w:lvl>
    <w:lvl w:ilvl="5">
      <w:start w:val="1"/>
      <w:numFmt w:val="lowerLetter"/>
      <w:lvlText w:val="(%6)"/>
      <w:lvlJc w:val="left"/>
      <w:pPr>
        <w:tabs>
          <w:tab w:val="num" w:pos="3960"/>
        </w:tabs>
        <w:ind w:left="3600" w:hanging="0"/>
      </w:pPr>
      <w:rPr>
        <w:rFonts w:cs="Times New Roman"/>
      </w:rPr>
    </w:lvl>
    <w:lvl w:ilvl="6">
      <w:start w:val="1"/>
      <w:numFmt w:val="lowerRoman"/>
      <w:lvlText w:val="(%7)"/>
      <w:lvlJc w:val="left"/>
      <w:pPr>
        <w:tabs>
          <w:tab w:val="num" w:pos="4680"/>
        </w:tabs>
        <w:ind w:left="4320" w:hanging="0"/>
      </w:pPr>
      <w:rPr>
        <w:rFonts w:cs="Times New Roman"/>
      </w:rPr>
    </w:lvl>
    <w:lvl w:ilvl="7">
      <w:start w:val="1"/>
      <w:numFmt w:val="lowerLetter"/>
      <w:lvlText w:val="(%8)"/>
      <w:lvlJc w:val="left"/>
      <w:pPr>
        <w:tabs>
          <w:tab w:val="num" w:pos="5400"/>
        </w:tabs>
        <w:ind w:left="5040" w:hanging="0"/>
      </w:pPr>
      <w:rPr>
        <w:rFonts w:cs="Times New Roman"/>
      </w:rPr>
    </w:lvl>
    <w:lvl w:ilvl="8">
      <w:start w:val="1"/>
      <w:numFmt w:val="lowerRoman"/>
      <w:lvlText w:val="(%9)"/>
      <w:lvlJc w:val="left"/>
      <w:pPr>
        <w:tabs>
          <w:tab w:val="num" w:pos="6120"/>
        </w:tabs>
        <w:ind w:left="5760" w:hanging="0"/>
      </w:pPr>
      <w:rPr>
        <w:rFonts w:cs="Times New Roman"/>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2"/>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MY"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kern w:val="2"/>
        <w:sz w:val="22"/>
        <w:szCs w:val="22"/>
        <w:lang w:val="en-MY"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7aa5"/>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2"/>
      <w:sz w:val="22"/>
      <w:szCs w:val="22"/>
      <w:lang w:val="en-MY" w:eastAsia="en-US" w:bidi="ar-SA"/>
      <w14:ligatures w14:val="standardContextual"/>
    </w:rPr>
  </w:style>
  <w:style w:type="paragraph" w:styleId="Heading1">
    <w:name w:val="Heading 1"/>
    <w:basedOn w:val="Normal"/>
    <w:next w:val="Normal"/>
    <w:link w:val="Heading1Char"/>
    <w:qFormat/>
    <w:rsid w:val="00f9527c"/>
    <w:pPr>
      <w:keepNext w:val="true"/>
      <w:keepLines/>
      <w:numPr>
        <w:ilvl w:val="0"/>
        <w:numId w:val="1"/>
      </w:numPr>
      <w:tabs>
        <w:tab w:val="clear" w:pos="720"/>
        <w:tab w:val="left" w:pos="216" w:leader="none"/>
      </w:tabs>
      <w:spacing w:lineRule="auto" w:line="240" w:before="160" w:after="80"/>
      <w:jc w:val="center"/>
      <w:outlineLvl w:val="0"/>
    </w:pPr>
    <w:rPr>
      <w:rFonts w:ascii="Times New Roman" w:hAnsi="Times New Roman" w:eastAsia="SimSun" w:cs="Times New Roman"/>
      <w:smallCaps/>
      <w:sz w:val="20"/>
      <w:szCs w:val="20"/>
      <w:lang w:val="en-US"/>
    </w:rPr>
  </w:style>
  <w:style w:type="character" w:styleId="DefaultParagraphFont" w:default="1">
    <w:name w:val="Default Paragraph Font"/>
    <w:uiPriority w:val="1"/>
    <w:unhideWhenUsed/>
    <w:qFormat/>
    <w:rPr/>
  </w:style>
  <w:style w:type="character" w:styleId="Heading1Char" w:customStyle="1">
    <w:name w:val="Heading 1 Char"/>
    <w:basedOn w:val="DefaultParagraphFont"/>
    <w:link w:val="Heading1"/>
    <w:qFormat/>
    <w:rsid w:val="00f9527c"/>
    <w:rPr>
      <w:rFonts w:ascii="Times New Roman" w:hAnsi="Times New Roman" w:eastAsia="SimSun" w:cs="Times New Roman"/>
      <w:smallCaps/>
      <w:sz w:val="20"/>
      <w:szCs w:val="20"/>
      <w:lang w:val="en-US"/>
    </w:rPr>
  </w:style>
  <w:style w:type="character" w:styleId="InternetLink">
    <w:name w:val="Hyperlink"/>
    <w:basedOn w:val="DefaultParagraphFont"/>
    <w:uiPriority w:val="99"/>
    <w:unhideWhenUsed/>
    <w:rsid w:val="00c575e2"/>
    <w:rPr>
      <w:color w:val="0563C1" w:themeColor="hyperlink"/>
      <w:u w:val="single"/>
    </w:rPr>
  </w:style>
  <w:style w:type="character" w:styleId="UnresolvedMention">
    <w:name w:val="Unresolved Mention"/>
    <w:basedOn w:val="DefaultParagraphFont"/>
    <w:uiPriority w:val="99"/>
    <w:semiHidden/>
    <w:unhideWhenUsed/>
    <w:qFormat/>
    <w:rsid w:val="00c575e2"/>
    <w:rPr>
      <w:color w:val="605E5C"/>
      <w:shd w:fill="E1DFDD" w:val="clear"/>
    </w:rPr>
  </w:style>
  <w:style w:type="character" w:styleId="HeaderChar" w:customStyle="1">
    <w:name w:val="Header Char"/>
    <w:basedOn w:val="DefaultParagraphFont"/>
    <w:link w:val="Header"/>
    <w:uiPriority w:val="99"/>
    <w:qFormat/>
    <w:rsid w:val="00b90e2b"/>
    <w:rPr/>
  </w:style>
  <w:style w:type="character" w:styleId="FooterChar" w:customStyle="1">
    <w:name w:val="Footer Char"/>
    <w:basedOn w:val="DefaultParagraphFont"/>
    <w:link w:val="Footer"/>
    <w:uiPriority w:val="99"/>
    <w:qFormat/>
    <w:rsid w:val="00b90e2b"/>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9e042d"/>
    <w:pPr>
      <w:spacing w:lineRule="auto" w:line="240" w:beforeAutospacing="1" w:afterAutospacing="1"/>
    </w:pPr>
    <w:rPr>
      <w:rFonts w:ascii="Times New Roman" w:hAnsi="Times New Roman" w:eastAsia="Times New Roman" w:cs="Times New Roman"/>
      <w:kern w:val="0"/>
      <w:sz w:val="24"/>
      <w:szCs w:val="24"/>
      <w:lang w:eastAsia="en-MY"/>
      <w14:ligatures w14:val="none"/>
    </w:rPr>
  </w:style>
  <w:style w:type="paragraph" w:styleId="ListParagraph">
    <w:name w:val="List Paragraph"/>
    <w:basedOn w:val="Normal"/>
    <w:uiPriority w:val="34"/>
    <w:qFormat/>
    <w:rsid w:val="00aa5ed3"/>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b90e2b"/>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b90e2b"/>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eancse@presidencyuniversity.in"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LibreOffice/7.3.7.2$Linux_X86_64 LibreOffice_project/30$Build-2</Application>
  <AppVersion>15.0000</AppVersion>
  <Pages>3</Pages>
  <Words>470</Words>
  <Characters>3212</Characters>
  <CharactersWithSpaces>3739</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2024-07-29T14:28:00Z</dcterms:created>
  <dc:creator>Prof. Ts. Dr. Madihah Mohd Saudi</dc:creator>
  <dc:description/>
  <dc:language>en-GB</dc:language>
  <cp:lastModifiedBy/>
  <cp:lastPrinted>2023-10-17T08:40:00Z</cp:lastPrinted>
  <dcterms:modified xsi:type="dcterms:W3CDTF">2024-08-28T21:33:32Z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